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F6" w:rsidRDefault="00D74C54">
      <w:pPr>
        <w:pStyle w:val="a4"/>
        <w:spacing w:before="58"/>
      </w:pPr>
      <w:r>
        <w:t>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воспитателей:</w:t>
      </w:r>
    </w:p>
    <w:p w:rsidR="005160F6" w:rsidRDefault="00D74C54">
      <w:pPr>
        <w:pStyle w:val="a4"/>
        <w:ind w:left="1009"/>
      </w:pPr>
      <w:r>
        <w:rPr>
          <w:spacing w:val="-3"/>
        </w:rPr>
        <w:t xml:space="preserve"> </w:t>
      </w:r>
      <w:r>
        <w:t>«З</w:t>
      </w:r>
      <w:r>
        <w:t>нания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 xml:space="preserve">о профессиях закрепляем с помощью </w:t>
      </w:r>
      <w:proofErr w:type="spellStart"/>
      <w:r>
        <w:t>синквейна</w:t>
      </w:r>
      <w:proofErr w:type="spellEnd"/>
      <w:r>
        <w:t>»</w:t>
      </w:r>
    </w:p>
    <w:p w:rsidR="00D74C54" w:rsidRDefault="00D74C54">
      <w:pPr>
        <w:pStyle w:val="1"/>
        <w:spacing w:line="237" w:lineRule="auto"/>
        <w:ind w:left="1180" w:right="154" w:firstLine="5749"/>
        <w:jc w:val="right"/>
        <w:rPr>
          <w:b w:val="0"/>
        </w:rPr>
      </w:pPr>
      <w:r>
        <w:t xml:space="preserve"> </w:t>
      </w:r>
      <w:proofErr w:type="spellStart"/>
      <w:r>
        <w:t>Коскина</w:t>
      </w:r>
      <w:proofErr w:type="spellEnd"/>
      <w:r>
        <w:t xml:space="preserve"> Н. </w:t>
      </w:r>
      <w:proofErr w:type="spellStart"/>
      <w:r>
        <w:t>А.</w:t>
      </w:r>
      <w:r>
        <w:t>старший</w:t>
      </w:r>
      <w:proofErr w:type="spellEnd"/>
      <w:r>
        <w:t xml:space="preserve"> воспитатель</w:t>
      </w:r>
      <w:r>
        <w:rPr>
          <w:spacing w:val="-57"/>
        </w:rPr>
        <w:t xml:space="preserve"> </w:t>
      </w:r>
      <w:proofErr w:type="gramStart"/>
      <w:r>
        <w:t>По</w:t>
      </w:r>
      <w:proofErr w:type="gramEnd"/>
      <w:r>
        <w:t xml:space="preserve"> материалам журнала «Справочник старшего воспитателя дошкольного учреждения»</w:t>
      </w:r>
      <w:r>
        <w:rPr>
          <w:spacing w:val="-57"/>
        </w:rPr>
        <w:t xml:space="preserve"> </w:t>
      </w:r>
      <w:r>
        <w:t>Одноимённая</w:t>
      </w:r>
      <w:r>
        <w:rPr>
          <w:spacing w:val="-3"/>
        </w:rPr>
        <w:t xml:space="preserve"> </w:t>
      </w:r>
      <w:r>
        <w:t>статья,</w:t>
      </w:r>
      <w:r>
        <w:rPr>
          <w:spacing w:val="-1"/>
        </w:rPr>
        <w:t xml:space="preserve"> </w:t>
      </w:r>
      <w:r>
        <w:t>авторы:</w:t>
      </w:r>
      <w:r>
        <w:rPr>
          <w:spacing w:val="4"/>
        </w:rPr>
        <w:t xml:space="preserve"> </w:t>
      </w:r>
      <w:r>
        <w:t>Марина</w:t>
      </w:r>
      <w:r>
        <w:rPr>
          <w:spacing w:val="-1"/>
        </w:rPr>
        <w:t xml:space="preserve"> </w:t>
      </w:r>
      <w:r>
        <w:t>Ерофеева,</w:t>
      </w:r>
      <w:r>
        <w:rPr>
          <w:spacing w:val="-1"/>
        </w:rPr>
        <w:t xml:space="preserve"> </w:t>
      </w:r>
      <w:r>
        <w:t>Ирина</w:t>
      </w:r>
      <w:r>
        <w:rPr>
          <w:spacing w:val="-1"/>
        </w:rPr>
        <w:t xml:space="preserve"> </w:t>
      </w:r>
      <w:r>
        <w:t>Беляева</w:t>
      </w:r>
      <w:r>
        <w:rPr>
          <w:b w:val="0"/>
        </w:rPr>
        <w:t xml:space="preserve">, </w:t>
      </w:r>
    </w:p>
    <w:p w:rsidR="005160F6" w:rsidRDefault="00D74C54">
      <w:pPr>
        <w:pStyle w:val="1"/>
        <w:spacing w:line="237" w:lineRule="auto"/>
        <w:ind w:left="1180" w:right="154" w:firstLine="5749"/>
        <w:jc w:val="right"/>
      </w:pPr>
      <w:r>
        <w:t xml:space="preserve">Ващенко Е. </w:t>
      </w:r>
      <w:proofErr w:type="spellStart"/>
      <w:proofErr w:type="gramStart"/>
      <w:r>
        <w:t>Г.,</w:t>
      </w:r>
      <w:r>
        <w:t>Елена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t>Копанева</w:t>
      </w:r>
      <w:proofErr w:type="spellEnd"/>
    </w:p>
    <w:p w:rsidR="00D74C54" w:rsidRDefault="00D74C54">
      <w:pPr>
        <w:pStyle w:val="1"/>
        <w:spacing w:line="237" w:lineRule="auto"/>
        <w:ind w:left="1180" w:right="154" w:firstLine="5749"/>
        <w:jc w:val="right"/>
      </w:pPr>
    </w:p>
    <w:p w:rsidR="005160F6" w:rsidRDefault="00D74C54">
      <w:pPr>
        <w:spacing w:before="6" w:line="274" w:lineRule="exact"/>
        <w:ind w:left="100"/>
        <w:rPr>
          <w:b/>
          <w:sz w:val="28"/>
          <w:szCs w:val="28"/>
        </w:rPr>
      </w:pPr>
      <w:r w:rsidRPr="00D74C54">
        <w:rPr>
          <w:b/>
          <w:sz w:val="28"/>
          <w:szCs w:val="28"/>
        </w:rPr>
        <w:t>Как</w:t>
      </w:r>
      <w:r w:rsidRPr="00D74C54">
        <w:rPr>
          <w:b/>
          <w:spacing w:val="-1"/>
          <w:sz w:val="28"/>
          <w:szCs w:val="28"/>
        </w:rPr>
        <w:t xml:space="preserve"> </w:t>
      </w:r>
      <w:r w:rsidRPr="00D74C54">
        <w:rPr>
          <w:b/>
          <w:sz w:val="28"/>
          <w:szCs w:val="28"/>
        </w:rPr>
        <w:t>научить</w:t>
      </w:r>
      <w:r w:rsidRPr="00D74C54">
        <w:rPr>
          <w:b/>
          <w:spacing w:val="-1"/>
          <w:sz w:val="28"/>
          <w:szCs w:val="28"/>
        </w:rPr>
        <w:t xml:space="preserve"> </w:t>
      </w:r>
      <w:r w:rsidRPr="00D74C54">
        <w:rPr>
          <w:b/>
          <w:sz w:val="28"/>
          <w:szCs w:val="28"/>
        </w:rPr>
        <w:t>детей</w:t>
      </w:r>
      <w:r w:rsidRPr="00D74C54">
        <w:rPr>
          <w:b/>
          <w:spacing w:val="-1"/>
          <w:sz w:val="28"/>
          <w:szCs w:val="28"/>
        </w:rPr>
        <w:t xml:space="preserve"> </w:t>
      </w:r>
      <w:r w:rsidRPr="00D74C54">
        <w:rPr>
          <w:b/>
          <w:sz w:val="28"/>
          <w:szCs w:val="28"/>
        </w:rPr>
        <w:t>составлять</w:t>
      </w:r>
      <w:r w:rsidRPr="00D74C54">
        <w:rPr>
          <w:b/>
          <w:spacing w:val="-2"/>
          <w:sz w:val="28"/>
          <w:szCs w:val="28"/>
        </w:rPr>
        <w:t xml:space="preserve"> </w:t>
      </w:r>
      <w:proofErr w:type="spellStart"/>
      <w:r w:rsidRPr="00D74C54">
        <w:rPr>
          <w:b/>
          <w:sz w:val="28"/>
          <w:szCs w:val="28"/>
        </w:rPr>
        <w:t>синквейны</w:t>
      </w:r>
      <w:proofErr w:type="spellEnd"/>
      <w:r w:rsidRPr="00D74C54">
        <w:rPr>
          <w:b/>
          <w:sz w:val="28"/>
          <w:szCs w:val="28"/>
        </w:rPr>
        <w:t>?</w:t>
      </w:r>
    </w:p>
    <w:p w:rsidR="00D74C54" w:rsidRPr="00D74C54" w:rsidRDefault="00D74C54">
      <w:pPr>
        <w:spacing w:before="6" w:line="274" w:lineRule="exact"/>
        <w:ind w:left="100"/>
        <w:rPr>
          <w:b/>
          <w:sz w:val="28"/>
          <w:szCs w:val="28"/>
        </w:rPr>
      </w:pPr>
      <w:bookmarkStart w:id="0" w:name="_GoBack"/>
      <w:bookmarkEnd w:id="0"/>
    </w:p>
    <w:p w:rsidR="005160F6" w:rsidRPr="00D74C54" w:rsidRDefault="00D74C54" w:rsidP="00D74C54">
      <w:pPr>
        <w:pStyle w:val="a3"/>
        <w:spacing w:line="274" w:lineRule="exact"/>
        <w:rPr>
          <w:sz w:val="28"/>
          <w:szCs w:val="28"/>
        </w:rPr>
      </w:pPr>
      <w:proofErr w:type="spellStart"/>
      <w:r w:rsidRPr="00D74C54">
        <w:rPr>
          <w:b/>
          <w:sz w:val="28"/>
          <w:szCs w:val="28"/>
        </w:rPr>
        <w:t>Синквейн</w:t>
      </w:r>
      <w:proofErr w:type="spellEnd"/>
      <w:r w:rsidRPr="00D74C54">
        <w:rPr>
          <w:b/>
          <w:sz w:val="28"/>
          <w:szCs w:val="28"/>
        </w:rPr>
        <w:t xml:space="preserve"> </w:t>
      </w:r>
      <w:r w:rsidRPr="00D74C54">
        <w:rPr>
          <w:sz w:val="28"/>
          <w:szCs w:val="28"/>
        </w:rPr>
        <w:t>–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игровой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прием.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Его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структура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проста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и доступна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даже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маленьким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детям.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Однако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игру</w:t>
      </w:r>
      <w:r>
        <w:rPr>
          <w:sz w:val="28"/>
          <w:szCs w:val="28"/>
        </w:rPr>
        <w:t xml:space="preserve"> </w:t>
      </w:r>
      <w:r w:rsidRPr="00D74C54">
        <w:rPr>
          <w:sz w:val="28"/>
          <w:szCs w:val="28"/>
        </w:rPr>
        <w:t xml:space="preserve">в </w:t>
      </w:r>
      <w:proofErr w:type="spellStart"/>
      <w:r w:rsidRPr="00D74C54">
        <w:rPr>
          <w:sz w:val="28"/>
          <w:szCs w:val="28"/>
        </w:rPr>
        <w:t>синквейны</w:t>
      </w:r>
      <w:proofErr w:type="spellEnd"/>
      <w:r w:rsidRPr="00D74C54">
        <w:rPr>
          <w:sz w:val="28"/>
          <w:szCs w:val="28"/>
        </w:rPr>
        <w:t xml:space="preserve"> лучше проводить со старшими дошкольниками. Их мы</w:t>
      </w:r>
      <w:r>
        <w:rPr>
          <w:sz w:val="28"/>
          <w:szCs w:val="28"/>
        </w:rPr>
        <w:t>слительные, коммуникативные, ре</w:t>
      </w:r>
      <w:r w:rsidRPr="00D74C54">
        <w:rPr>
          <w:sz w:val="28"/>
          <w:szCs w:val="28"/>
        </w:rPr>
        <w:t>чевые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навыки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и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умения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позволят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им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быстро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освоить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правила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игры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и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почувствовать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себя</w:t>
      </w:r>
      <w:r w:rsidRPr="00D74C54">
        <w:rPr>
          <w:spacing w:val="-1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успешными.</w:t>
      </w:r>
      <w:r w:rsidRPr="00D74C54">
        <w:rPr>
          <w:sz w:val="28"/>
          <w:szCs w:val="28"/>
        </w:rPr>
        <w:t>Чтобы</w:t>
      </w:r>
      <w:proofErr w:type="spellEnd"/>
      <w:r w:rsidRPr="00D74C54">
        <w:rPr>
          <w:sz w:val="28"/>
          <w:szCs w:val="28"/>
        </w:rPr>
        <w:t xml:space="preserve"> научить детей составлять </w:t>
      </w:r>
      <w:proofErr w:type="spellStart"/>
      <w:r w:rsidRPr="00D74C54">
        <w:rPr>
          <w:sz w:val="28"/>
          <w:szCs w:val="28"/>
        </w:rPr>
        <w:t>синквейн</w:t>
      </w:r>
      <w:proofErr w:type="spellEnd"/>
      <w:r w:rsidRPr="00D74C54">
        <w:rPr>
          <w:sz w:val="28"/>
          <w:szCs w:val="28"/>
        </w:rPr>
        <w:t>, воспитатель должен расска</w:t>
      </w:r>
      <w:r>
        <w:rPr>
          <w:sz w:val="28"/>
          <w:szCs w:val="28"/>
        </w:rPr>
        <w:t xml:space="preserve">зать, из чего он состоит. </w:t>
      </w:r>
      <w:proofErr w:type="spellStart"/>
      <w:r>
        <w:rPr>
          <w:sz w:val="28"/>
          <w:szCs w:val="28"/>
        </w:rPr>
        <w:t>Тради</w:t>
      </w:r>
      <w:proofErr w:type="spellEnd"/>
      <w:r w:rsidRPr="00D74C54">
        <w:rPr>
          <w:spacing w:val="-57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ционный</w:t>
      </w:r>
      <w:proofErr w:type="spellEnd"/>
      <w:r w:rsidRPr="00D74C54">
        <w:rPr>
          <w:spacing w:val="-2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синквейн</w:t>
      </w:r>
      <w:proofErr w:type="spellEnd"/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состоит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из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пяти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строк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и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основан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на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подсчете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сл</w:t>
      </w:r>
      <w:r w:rsidRPr="00D74C54">
        <w:rPr>
          <w:sz w:val="28"/>
          <w:szCs w:val="28"/>
        </w:rPr>
        <w:t>огов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в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каждом стихе.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В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D74C54">
        <w:rPr>
          <w:sz w:val="28"/>
          <w:szCs w:val="28"/>
        </w:rPr>
        <w:t>с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детьми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дошкольного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возраста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следует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использовать</w:t>
      </w:r>
      <w:r w:rsidRPr="00D74C54">
        <w:rPr>
          <w:spacing w:val="-6"/>
          <w:sz w:val="28"/>
          <w:szCs w:val="28"/>
        </w:rPr>
        <w:t xml:space="preserve"> </w:t>
      </w:r>
      <w:r w:rsidRPr="00D74C54">
        <w:rPr>
          <w:sz w:val="28"/>
          <w:szCs w:val="28"/>
        </w:rPr>
        <w:t>дидактический</w:t>
      </w:r>
      <w:r w:rsidRPr="00D74C54">
        <w:rPr>
          <w:spacing w:val="-5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синквейн</w:t>
      </w:r>
      <w:proofErr w:type="spellEnd"/>
      <w:r w:rsidRPr="00D74C54">
        <w:rPr>
          <w:sz w:val="28"/>
          <w:szCs w:val="28"/>
        </w:rPr>
        <w:t>.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Он</w:t>
      </w:r>
      <w:r w:rsidRPr="00D74C54">
        <w:rPr>
          <w:spacing w:val="2"/>
          <w:sz w:val="28"/>
          <w:szCs w:val="28"/>
        </w:rPr>
        <w:t xml:space="preserve"> </w:t>
      </w:r>
      <w:r w:rsidRPr="00D74C54">
        <w:rPr>
          <w:sz w:val="28"/>
          <w:szCs w:val="28"/>
        </w:rPr>
        <w:t>основывается</w:t>
      </w:r>
    </w:p>
    <w:p w:rsidR="005160F6" w:rsidRPr="00D74C54" w:rsidRDefault="00D74C54">
      <w:pPr>
        <w:pStyle w:val="a3"/>
        <w:ind w:right="169"/>
        <w:rPr>
          <w:sz w:val="28"/>
          <w:szCs w:val="28"/>
        </w:rPr>
      </w:pPr>
      <w:r w:rsidRPr="00D74C54">
        <w:rPr>
          <w:sz w:val="28"/>
          <w:szCs w:val="28"/>
        </w:rPr>
        <w:t xml:space="preserve">не на фиксированном количестве слогов, а на заданных содержании и синтаксической структуре </w:t>
      </w:r>
      <w:proofErr w:type="gramStart"/>
      <w:r w:rsidRPr="00D74C54">
        <w:rPr>
          <w:sz w:val="28"/>
          <w:szCs w:val="28"/>
        </w:rPr>
        <w:t>каждой</w:t>
      </w:r>
      <w:r>
        <w:rPr>
          <w:sz w:val="28"/>
          <w:szCs w:val="28"/>
        </w:rPr>
        <w:t xml:space="preserve"> </w:t>
      </w:r>
      <w:r w:rsidRPr="00D74C54">
        <w:rPr>
          <w:spacing w:val="-57"/>
          <w:sz w:val="28"/>
          <w:szCs w:val="28"/>
        </w:rPr>
        <w:t xml:space="preserve"> </w:t>
      </w:r>
      <w:r w:rsidRPr="00D74C54">
        <w:rPr>
          <w:sz w:val="28"/>
          <w:szCs w:val="28"/>
        </w:rPr>
        <w:t>строки</w:t>
      </w:r>
      <w:proofErr w:type="gramEnd"/>
      <w:r w:rsidRPr="00D74C54">
        <w:rPr>
          <w:sz w:val="28"/>
          <w:szCs w:val="28"/>
        </w:rPr>
        <w:t>.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Структура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дидактического</w:t>
      </w:r>
      <w:r w:rsidRPr="00D74C54">
        <w:rPr>
          <w:spacing w:val="-5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синк</w:t>
      </w:r>
      <w:r w:rsidRPr="00D74C54">
        <w:rPr>
          <w:sz w:val="28"/>
          <w:szCs w:val="28"/>
        </w:rPr>
        <w:t>вейна</w:t>
      </w:r>
      <w:proofErr w:type="spellEnd"/>
      <w:r w:rsidRPr="00D74C54">
        <w:rPr>
          <w:sz w:val="28"/>
          <w:szCs w:val="28"/>
        </w:rPr>
        <w:t xml:space="preserve"> представлена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в</w:t>
      </w:r>
      <w:r w:rsidRPr="00D74C54">
        <w:rPr>
          <w:spacing w:val="5"/>
          <w:sz w:val="28"/>
          <w:szCs w:val="28"/>
        </w:rPr>
        <w:t xml:space="preserve"> </w:t>
      </w:r>
      <w:r w:rsidRPr="00D74C54">
        <w:rPr>
          <w:sz w:val="28"/>
          <w:szCs w:val="28"/>
        </w:rPr>
        <w:t>таблице.</w:t>
      </w:r>
    </w:p>
    <w:p w:rsidR="005160F6" w:rsidRPr="00D74C54" w:rsidRDefault="00D74C54">
      <w:pPr>
        <w:pStyle w:val="a3"/>
        <w:ind w:right="168"/>
        <w:jc w:val="both"/>
        <w:rPr>
          <w:sz w:val="28"/>
          <w:szCs w:val="28"/>
        </w:rPr>
      </w:pPr>
      <w:r w:rsidRPr="00D74C54">
        <w:rPr>
          <w:sz w:val="28"/>
          <w:szCs w:val="28"/>
        </w:rPr>
        <w:t xml:space="preserve">Соблюдать правила составления </w:t>
      </w:r>
      <w:proofErr w:type="spellStart"/>
      <w:r w:rsidRPr="00D74C54">
        <w:rPr>
          <w:sz w:val="28"/>
          <w:szCs w:val="28"/>
        </w:rPr>
        <w:t>синквейна</w:t>
      </w:r>
      <w:proofErr w:type="spellEnd"/>
      <w:r w:rsidRPr="00D74C54">
        <w:rPr>
          <w:sz w:val="28"/>
          <w:szCs w:val="28"/>
        </w:rPr>
        <w:t xml:space="preserve"> не обязательно, т. к. это форма свободного творчества детей.</w:t>
      </w:r>
      <w:r w:rsidRPr="00D74C54">
        <w:rPr>
          <w:spacing w:val="-57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При этом воспитатель должен предлагать дошкольникам известные им темы и показывать образец. Если</w:t>
      </w:r>
      <w:r w:rsidRPr="00D74C54">
        <w:rPr>
          <w:spacing w:val="-57"/>
          <w:sz w:val="28"/>
          <w:szCs w:val="28"/>
        </w:rPr>
        <w:t xml:space="preserve"> </w:t>
      </w:r>
      <w:r w:rsidRPr="00D74C54">
        <w:rPr>
          <w:sz w:val="28"/>
          <w:szCs w:val="28"/>
        </w:rPr>
        <w:t>они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затрудняются составить</w:t>
      </w:r>
      <w:r w:rsidRPr="00D74C54">
        <w:rPr>
          <w:spacing w:val="-3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синквейн</w:t>
      </w:r>
      <w:proofErr w:type="spellEnd"/>
      <w:r w:rsidRPr="00D74C54">
        <w:rPr>
          <w:sz w:val="28"/>
          <w:szCs w:val="28"/>
        </w:rPr>
        <w:t>,</w:t>
      </w:r>
      <w:r w:rsidRPr="00D74C54">
        <w:rPr>
          <w:spacing w:val="2"/>
          <w:sz w:val="28"/>
          <w:szCs w:val="28"/>
        </w:rPr>
        <w:t xml:space="preserve"> </w:t>
      </w:r>
      <w:r w:rsidRPr="00D74C54">
        <w:rPr>
          <w:sz w:val="28"/>
          <w:szCs w:val="28"/>
        </w:rPr>
        <w:t>воспитатель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помогает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наводящими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вопросами.</w:t>
      </w:r>
    </w:p>
    <w:p w:rsidR="005160F6" w:rsidRPr="00D74C54" w:rsidRDefault="00D74C54" w:rsidP="00D74C54">
      <w:pPr>
        <w:pStyle w:val="a3"/>
        <w:spacing w:before="1"/>
        <w:ind w:right="194" w:firstLine="620"/>
        <w:rPr>
          <w:sz w:val="28"/>
          <w:szCs w:val="28"/>
        </w:rPr>
      </w:pPr>
      <w:r w:rsidRPr="00D74C54">
        <w:rPr>
          <w:sz w:val="28"/>
          <w:szCs w:val="28"/>
        </w:rPr>
        <w:t xml:space="preserve">Воспитателю нужно быть готовым к тому, что не всем детям понравится составлять </w:t>
      </w:r>
      <w:proofErr w:type="spellStart"/>
      <w:r w:rsidRPr="00D74C54">
        <w:rPr>
          <w:sz w:val="28"/>
          <w:szCs w:val="28"/>
        </w:rPr>
        <w:t>синквейны</w:t>
      </w:r>
      <w:proofErr w:type="spellEnd"/>
      <w:r w:rsidRPr="00D74C54">
        <w:rPr>
          <w:sz w:val="28"/>
          <w:szCs w:val="28"/>
        </w:rPr>
        <w:t>, потому</w:t>
      </w:r>
      <w:r w:rsidRPr="00D74C54">
        <w:rPr>
          <w:spacing w:val="-57"/>
          <w:sz w:val="28"/>
          <w:szCs w:val="28"/>
        </w:rPr>
        <w:t xml:space="preserve"> </w:t>
      </w:r>
      <w:r w:rsidRPr="00D74C54">
        <w:rPr>
          <w:sz w:val="28"/>
          <w:szCs w:val="28"/>
        </w:rPr>
        <w:t>что работа над ним требует размышления, большого словарного запаса и умения выражать свои мысли.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В таких с</w:t>
      </w:r>
      <w:r w:rsidRPr="00D74C54">
        <w:rPr>
          <w:sz w:val="28"/>
          <w:szCs w:val="28"/>
        </w:rPr>
        <w:t>лучаях воспитатель должен помогать детям, поощрять их</w:t>
      </w:r>
      <w:r>
        <w:rPr>
          <w:sz w:val="28"/>
          <w:szCs w:val="28"/>
        </w:rPr>
        <w:t xml:space="preserve"> желание импровизировать. Посте</w:t>
      </w:r>
      <w:r w:rsidRPr="00D74C54">
        <w:rPr>
          <w:sz w:val="28"/>
          <w:szCs w:val="28"/>
        </w:rPr>
        <w:t>пенно они привыкнут к правилам нерифмованных стихотворений, а составление синквейнов станет для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них веселым и занимательным занятием. По мнению педагога В. Ф. Шаталова, «</w:t>
      </w:r>
      <w:r w:rsidRPr="00D74C54">
        <w:rPr>
          <w:sz w:val="28"/>
          <w:szCs w:val="28"/>
        </w:rPr>
        <w:t xml:space="preserve">даже </w:t>
      </w:r>
      <w:proofErr w:type="gramStart"/>
      <w:r w:rsidRPr="00D74C54">
        <w:rPr>
          <w:sz w:val="28"/>
          <w:szCs w:val="28"/>
        </w:rPr>
        <w:t xml:space="preserve">мгновенное </w:t>
      </w:r>
      <w:r>
        <w:rPr>
          <w:sz w:val="28"/>
          <w:szCs w:val="28"/>
        </w:rPr>
        <w:t xml:space="preserve"> озаре</w:t>
      </w:r>
      <w:r w:rsidRPr="00D74C54">
        <w:rPr>
          <w:sz w:val="28"/>
          <w:szCs w:val="28"/>
        </w:rPr>
        <w:t>ние</w:t>
      </w:r>
      <w:proofErr w:type="gramEnd"/>
      <w:r w:rsidRPr="00D74C54">
        <w:rPr>
          <w:sz w:val="28"/>
          <w:szCs w:val="28"/>
        </w:rPr>
        <w:t xml:space="preserve"> может стать той первой искрой, из которой рано или поздно возгорится пламя творческого поиска».</w:t>
      </w:r>
      <w:r w:rsidRPr="00D74C54">
        <w:rPr>
          <w:spacing w:val="-57"/>
          <w:sz w:val="28"/>
          <w:szCs w:val="28"/>
        </w:rPr>
        <w:t xml:space="preserve"> </w:t>
      </w:r>
      <w:r w:rsidRPr="00D74C54">
        <w:rPr>
          <w:sz w:val="28"/>
          <w:szCs w:val="28"/>
        </w:rPr>
        <w:t xml:space="preserve">На разных этапах изучения материала воспитатель может предложить детям составить новый </w:t>
      </w:r>
      <w:proofErr w:type="spellStart"/>
      <w:r w:rsidRPr="00D74C54">
        <w:rPr>
          <w:sz w:val="28"/>
          <w:szCs w:val="28"/>
        </w:rPr>
        <w:t>синквейн</w:t>
      </w:r>
      <w:proofErr w:type="spellEnd"/>
      <w:r w:rsidRPr="00D74C54">
        <w:rPr>
          <w:sz w:val="28"/>
          <w:szCs w:val="28"/>
        </w:rPr>
        <w:t>,</w:t>
      </w:r>
      <w:r w:rsidRPr="00D74C54">
        <w:rPr>
          <w:spacing w:val="-57"/>
          <w:sz w:val="28"/>
          <w:szCs w:val="28"/>
        </w:rPr>
        <w:t xml:space="preserve"> </w:t>
      </w:r>
      <w:r w:rsidRPr="00D74C54">
        <w:rPr>
          <w:sz w:val="28"/>
          <w:szCs w:val="28"/>
        </w:rPr>
        <w:t>скорректировать готовый или составит</w:t>
      </w:r>
      <w:r w:rsidRPr="00D74C54">
        <w:rPr>
          <w:sz w:val="28"/>
          <w:szCs w:val="28"/>
        </w:rPr>
        <w:t xml:space="preserve">ь краткий рассказ, используя входящие в состав </w:t>
      </w:r>
      <w:proofErr w:type="spellStart"/>
      <w:r w:rsidRPr="00D74C54">
        <w:rPr>
          <w:sz w:val="28"/>
          <w:szCs w:val="28"/>
        </w:rPr>
        <w:t>синквейна</w:t>
      </w:r>
      <w:proofErr w:type="spellEnd"/>
      <w:r w:rsidRPr="00D74C54">
        <w:rPr>
          <w:sz w:val="28"/>
          <w:szCs w:val="28"/>
        </w:rPr>
        <w:t xml:space="preserve"> слова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и фразы.</w:t>
      </w:r>
    </w:p>
    <w:p w:rsidR="005160F6" w:rsidRPr="00D74C54" w:rsidRDefault="00D74C54">
      <w:pPr>
        <w:pStyle w:val="a3"/>
        <w:ind w:right="196"/>
        <w:rPr>
          <w:sz w:val="28"/>
          <w:szCs w:val="28"/>
        </w:rPr>
      </w:pPr>
      <w:r w:rsidRPr="00D74C54">
        <w:rPr>
          <w:sz w:val="28"/>
          <w:szCs w:val="28"/>
        </w:rPr>
        <w:t>Воспитателю следует собрать копилку синквейнов: по стихотворениям, мультфильмам, прочитанным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 xml:space="preserve">рассказам и сказкам, ситуациям из жизни. Образцы синквейнов можно демонстрировать во время </w:t>
      </w:r>
      <w:r w:rsidRPr="00D74C54">
        <w:rPr>
          <w:sz w:val="28"/>
          <w:szCs w:val="28"/>
        </w:rPr>
        <w:t>бесед,</w:t>
      </w:r>
      <w:r w:rsidRPr="00D74C54">
        <w:rPr>
          <w:spacing w:val="-57"/>
          <w:sz w:val="28"/>
          <w:szCs w:val="28"/>
        </w:rPr>
        <w:t xml:space="preserve"> </w:t>
      </w:r>
      <w:r w:rsidRPr="00D74C54">
        <w:rPr>
          <w:sz w:val="28"/>
          <w:szCs w:val="28"/>
        </w:rPr>
        <w:t>литературных встреч, на родительских собраниях. Дети, как настоящие поэты, будут гордиться своими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сочинениями.</w:t>
      </w:r>
    </w:p>
    <w:p w:rsidR="005160F6" w:rsidRDefault="00D74C54">
      <w:pPr>
        <w:pStyle w:val="1"/>
        <w:spacing w:before="5"/>
      </w:pPr>
      <w:r>
        <w:t>Структура</w:t>
      </w:r>
      <w:r>
        <w:rPr>
          <w:spacing w:val="-5"/>
        </w:rPr>
        <w:t xml:space="preserve"> </w:t>
      </w:r>
      <w:r>
        <w:t>дидактического</w:t>
      </w:r>
      <w:r>
        <w:rPr>
          <w:spacing w:val="-9"/>
        </w:rPr>
        <w:t xml:space="preserve"> </w:t>
      </w:r>
      <w:proofErr w:type="spellStart"/>
      <w:r>
        <w:t>синквейна</w:t>
      </w:r>
      <w:proofErr w:type="spellEnd"/>
    </w:p>
    <w:p w:rsidR="005160F6" w:rsidRDefault="00D74C54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921348" cy="21827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348" cy="218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C54" w:rsidRDefault="00D74C54">
      <w:pPr>
        <w:spacing w:before="57"/>
        <w:ind w:left="100" w:right="2804"/>
        <w:rPr>
          <w:b/>
          <w:sz w:val="24"/>
        </w:rPr>
      </w:pPr>
    </w:p>
    <w:p w:rsidR="005160F6" w:rsidRPr="00D74C54" w:rsidRDefault="00D74C54">
      <w:pPr>
        <w:spacing w:before="57"/>
        <w:ind w:left="100" w:right="2804"/>
        <w:rPr>
          <w:b/>
          <w:sz w:val="28"/>
          <w:szCs w:val="28"/>
        </w:rPr>
      </w:pPr>
      <w:r w:rsidRPr="00D74C54">
        <w:rPr>
          <w:b/>
          <w:sz w:val="28"/>
          <w:szCs w:val="28"/>
        </w:rPr>
        <w:t xml:space="preserve">Как использовать </w:t>
      </w:r>
      <w:proofErr w:type="spellStart"/>
      <w:r w:rsidRPr="00D74C54">
        <w:rPr>
          <w:b/>
          <w:sz w:val="28"/>
          <w:szCs w:val="28"/>
        </w:rPr>
        <w:t>синквейн</w:t>
      </w:r>
      <w:proofErr w:type="spellEnd"/>
      <w:r w:rsidRPr="00D74C54">
        <w:rPr>
          <w:b/>
          <w:sz w:val="28"/>
          <w:szCs w:val="28"/>
        </w:rPr>
        <w:t>, чтобы закрепить знания детей о профессиях?</w:t>
      </w:r>
      <w:r w:rsidRPr="00D74C54">
        <w:rPr>
          <w:b/>
          <w:spacing w:val="-57"/>
          <w:sz w:val="28"/>
          <w:szCs w:val="28"/>
        </w:rPr>
        <w:t xml:space="preserve"> </w:t>
      </w:r>
      <w:r w:rsidRPr="00D74C54">
        <w:rPr>
          <w:b/>
          <w:sz w:val="28"/>
          <w:szCs w:val="28"/>
        </w:rPr>
        <w:t>Семь преимуществ</w:t>
      </w:r>
      <w:r w:rsidRPr="00D74C54">
        <w:rPr>
          <w:b/>
          <w:spacing w:val="-2"/>
          <w:sz w:val="28"/>
          <w:szCs w:val="28"/>
        </w:rPr>
        <w:t xml:space="preserve"> </w:t>
      </w:r>
      <w:proofErr w:type="spellStart"/>
      <w:r w:rsidRPr="00D74C54">
        <w:rPr>
          <w:b/>
          <w:sz w:val="28"/>
          <w:szCs w:val="28"/>
        </w:rPr>
        <w:t>синквейна</w:t>
      </w:r>
      <w:proofErr w:type="spellEnd"/>
      <w:r w:rsidRPr="00D74C54">
        <w:rPr>
          <w:b/>
          <w:sz w:val="28"/>
          <w:szCs w:val="28"/>
        </w:rPr>
        <w:t>:</w:t>
      </w:r>
    </w:p>
    <w:p w:rsidR="005160F6" w:rsidRPr="00D74C54" w:rsidRDefault="00D74C54">
      <w:pPr>
        <w:pStyle w:val="a5"/>
        <w:numPr>
          <w:ilvl w:val="0"/>
          <w:numId w:val="1"/>
        </w:numPr>
        <w:tabs>
          <w:tab w:val="left" w:pos="341"/>
        </w:tabs>
        <w:spacing w:line="272" w:lineRule="exact"/>
        <w:rPr>
          <w:sz w:val="28"/>
          <w:szCs w:val="28"/>
        </w:rPr>
      </w:pPr>
      <w:r w:rsidRPr="00D74C54">
        <w:rPr>
          <w:sz w:val="28"/>
          <w:szCs w:val="28"/>
        </w:rPr>
        <w:t>Помогает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детям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понять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и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запомнить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новое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содержание.</w:t>
      </w:r>
    </w:p>
    <w:p w:rsidR="005160F6" w:rsidRPr="00D74C54" w:rsidRDefault="00D74C54">
      <w:pPr>
        <w:pStyle w:val="a5"/>
        <w:numPr>
          <w:ilvl w:val="0"/>
          <w:numId w:val="1"/>
        </w:numPr>
        <w:tabs>
          <w:tab w:val="left" w:pos="341"/>
        </w:tabs>
        <w:rPr>
          <w:sz w:val="28"/>
          <w:szCs w:val="28"/>
        </w:rPr>
      </w:pPr>
      <w:r w:rsidRPr="00D74C54">
        <w:rPr>
          <w:sz w:val="28"/>
          <w:szCs w:val="28"/>
        </w:rPr>
        <w:t>Развивает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коммуникативные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и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речевые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навыки.</w:t>
      </w:r>
    </w:p>
    <w:p w:rsidR="005160F6" w:rsidRPr="00D74C54" w:rsidRDefault="00D74C54">
      <w:pPr>
        <w:pStyle w:val="a5"/>
        <w:numPr>
          <w:ilvl w:val="0"/>
          <w:numId w:val="1"/>
        </w:numPr>
        <w:tabs>
          <w:tab w:val="left" w:pos="341"/>
        </w:tabs>
        <w:rPr>
          <w:sz w:val="28"/>
          <w:szCs w:val="28"/>
        </w:rPr>
      </w:pPr>
      <w:r w:rsidRPr="00D74C54">
        <w:rPr>
          <w:sz w:val="28"/>
          <w:szCs w:val="28"/>
        </w:rPr>
        <w:t>Обогащает</w:t>
      </w:r>
      <w:r w:rsidRPr="00D74C54">
        <w:rPr>
          <w:spacing w:val="-6"/>
          <w:sz w:val="28"/>
          <w:szCs w:val="28"/>
        </w:rPr>
        <w:t xml:space="preserve"> </w:t>
      </w:r>
      <w:r w:rsidRPr="00D74C54">
        <w:rPr>
          <w:sz w:val="28"/>
          <w:szCs w:val="28"/>
        </w:rPr>
        <w:t>словарный запас.</w:t>
      </w:r>
    </w:p>
    <w:p w:rsidR="005160F6" w:rsidRPr="00D74C54" w:rsidRDefault="00D74C54">
      <w:pPr>
        <w:pStyle w:val="a5"/>
        <w:numPr>
          <w:ilvl w:val="0"/>
          <w:numId w:val="1"/>
        </w:numPr>
        <w:tabs>
          <w:tab w:val="left" w:pos="341"/>
        </w:tabs>
        <w:rPr>
          <w:sz w:val="28"/>
          <w:szCs w:val="28"/>
        </w:rPr>
      </w:pPr>
      <w:r w:rsidRPr="00D74C54">
        <w:rPr>
          <w:sz w:val="28"/>
          <w:szCs w:val="28"/>
        </w:rPr>
        <w:t>Учит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формулировать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ключевую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фразу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(идею).</w:t>
      </w:r>
    </w:p>
    <w:p w:rsidR="005160F6" w:rsidRPr="00D74C54" w:rsidRDefault="00D74C54">
      <w:pPr>
        <w:pStyle w:val="a5"/>
        <w:numPr>
          <w:ilvl w:val="0"/>
          <w:numId w:val="1"/>
        </w:numPr>
        <w:tabs>
          <w:tab w:val="left" w:pos="341"/>
        </w:tabs>
        <w:rPr>
          <w:sz w:val="28"/>
          <w:szCs w:val="28"/>
        </w:rPr>
      </w:pPr>
      <w:r w:rsidRPr="00D74C54">
        <w:rPr>
          <w:sz w:val="28"/>
          <w:szCs w:val="28"/>
        </w:rPr>
        <w:t>Подготавливает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к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краткому</w:t>
      </w:r>
      <w:r w:rsidRPr="00D74C54">
        <w:rPr>
          <w:spacing w:val="-7"/>
          <w:sz w:val="28"/>
          <w:szCs w:val="28"/>
        </w:rPr>
        <w:t xml:space="preserve"> </w:t>
      </w:r>
      <w:r w:rsidRPr="00D74C54">
        <w:rPr>
          <w:sz w:val="28"/>
          <w:szCs w:val="28"/>
        </w:rPr>
        <w:t>пересказу.</w:t>
      </w:r>
    </w:p>
    <w:p w:rsidR="005160F6" w:rsidRPr="00D74C54" w:rsidRDefault="00D74C54">
      <w:pPr>
        <w:pStyle w:val="a5"/>
        <w:numPr>
          <w:ilvl w:val="0"/>
          <w:numId w:val="1"/>
        </w:numPr>
        <w:tabs>
          <w:tab w:val="left" w:pos="341"/>
        </w:tabs>
        <w:spacing w:before="1"/>
        <w:rPr>
          <w:sz w:val="28"/>
          <w:szCs w:val="28"/>
        </w:rPr>
      </w:pPr>
      <w:r w:rsidRPr="00D74C54">
        <w:rPr>
          <w:sz w:val="28"/>
          <w:szCs w:val="28"/>
        </w:rPr>
        <w:t>Совершенствует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творческие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и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мыслительные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способности.</w:t>
      </w:r>
    </w:p>
    <w:p w:rsidR="00D74C54" w:rsidRPr="00D74C54" w:rsidRDefault="00D74C54" w:rsidP="00D74C54">
      <w:pPr>
        <w:pStyle w:val="a5"/>
        <w:numPr>
          <w:ilvl w:val="0"/>
          <w:numId w:val="1"/>
        </w:numPr>
        <w:tabs>
          <w:tab w:val="left" w:pos="341"/>
        </w:tabs>
        <w:spacing w:before="72"/>
        <w:rPr>
          <w:sz w:val="28"/>
          <w:szCs w:val="28"/>
        </w:rPr>
      </w:pPr>
      <w:r w:rsidRPr="00D74C54">
        <w:rPr>
          <w:sz w:val="28"/>
          <w:szCs w:val="28"/>
        </w:rPr>
        <w:t>7. Учит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взаимодействовать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со сверстниками,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оценивать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свои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и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чужие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способности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C54">
        <w:rPr>
          <w:sz w:val="28"/>
          <w:szCs w:val="28"/>
        </w:rPr>
        <w:t>Воспитатели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могут использовать</w:t>
      </w:r>
      <w:r w:rsidRPr="00D74C54">
        <w:rPr>
          <w:spacing w:val="-4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синквейны</w:t>
      </w:r>
      <w:proofErr w:type="spellEnd"/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на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занятиях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по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ознакомлению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с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профессиями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взрослых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ind w:right="430"/>
        <w:rPr>
          <w:sz w:val="28"/>
          <w:szCs w:val="28"/>
        </w:rPr>
      </w:pPr>
      <w:r w:rsidRPr="00D74C54">
        <w:rPr>
          <w:sz w:val="28"/>
          <w:szCs w:val="28"/>
        </w:rPr>
        <w:t>и учить детей составлять их в форме игры. Данный методический п</w:t>
      </w:r>
      <w:r>
        <w:rPr>
          <w:sz w:val="28"/>
          <w:szCs w:val="28"/>
        </w:rPr>
        <w:t xml:space="preserve">рием воспитатели могут </w:t>
      </w:r>
      <w:proofErr w:type="spellStart"/>
      <w:r>
        <w:rPr>
          <w:sz w:val="28"/>
          <w:szCs w:val="28"/>
        </w:rPr>
        <w:t>использо</w:t>
      </w:r>
      <w:proofErr w:type="spellEnd"/>
      <w:r w:rsidRPr="00D74C54">
        <w:rPr>
          <w:spacing w:val="-57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вать</w:t>
      </w:r>
      <w:proofErr w:type="spellEnd"/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на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разных этапах образовательной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деятельности.</w:t>
      </w:r>
    </w:p>
    <w:p w:rsidR="00D74C54" w:rsidRPr="00D74C54" w:rsidRDefault="00D74C54" w:rsidP="00D74C54">
      <w:pPr>
        <w:pStyle w:val="a5"/>
        <w:numPr>
          <w:ilvl w:val="0"/>
          <w:numId w:val="1"/>
        </w:numPr>
        <w:rPr>
          <w:sz w:val="28"/>
          <w:szCs w:val="28"/>
        </w:rPr>
      </w:pPr>
      <w:r w:rsidRPr="00D74C54">
        <w:rPr>
          <w:b/>
          <w:sz w:val="28"/>
          <w:szCs w:val="28"/>
        </w:rPr>
        <w:t>Знакомство</w:t>
      </w:r>
      <w:r w:rsidRPr="00D74C54">
        <w:rPr>
          <w:b/>
          <w:spacing w:val="-8"/>
          <w:sz w:val="28"/>
          <w:szCs w:val="28"/>
        </w:rPr>
        <w:t xml:space="preserve"> </w:t>
      </w:r>
      <w:r w:rsidRPr="00D74C54">
        <w:rPr>
          <w:b/>
          <w:sz w:val="28"/>
          <w:szCs w:val="28"/>
        </w:rPr>
        <w:t>с</w:t>
      </w:r>
      <w:r w:rsidRPr="00D74C54">
        <w:rPr>
          <w:b/>
          <w:spacing w:val="-1"/>
          <w:sz w:val="28"/>
          <w:szCs w:val="28"/>
        </w:rPr>
        <w:t xml:space="preserve"> </w:t>
      </w:r>
      <w:r w:rsidRPr="00D74C54">
        <w:rPr>
          <w:b/>
          <w:sz w:val="28"/>
          <w:szCs w:val="28"/>
        </w:rPr>
        <w:t>профессиями.</w:t>
      </w:r>
      <w:r w:rsidRPr="00D74C54">
        <w:rPr>
          <w:b/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Воспитатель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знакомит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детей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с</w:t>
      </w:r>
      <w:r w:rsidRPr="00D74C54">
        <w:rPr>
          <w:spacing w:val="2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профессиями,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например,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художника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ind w:right="254"/>
        <w:rPr>
          <w:sz w:val="28"/>
          <w:szCs w:val="28"/>
        </w:rPr>
      </w:pPr>
      <w:r w:rsidRPr="00D74C54">
        <w:rPr>
          <w:sz w:val="28"/>
          <w:szCs w:val="28"/>
        </w:rPr>
        <w:t xml:space="preserve">и скульптора. Рассказывает, чем занимаются эти специалисты, показывает иллюстрации или </w:t>
      </w:r>
      <w:proofErr w:type="spellStart"/>
      <w:proofErr w:type="gramStart"/>
      <w:r w:rsidRPr="00D74C54">
        <w:rPr>
          <w:sz w:val="28"/>
          <w:szCs w:val="28"/>
        </w:rPr>
        <w:t>мультиме</w:t>
      </w:r>
      <w:proofErr w:type="spellEnd"/>
      <w:r w:rsidRPr="00D74C54">
        <w:rPr>
          <w:sz w:val="28"/>
          <w:szCs w:val="28"/>
        </w:rPr>
        <w:t>-</w:t>
      </w:r>
      <w:r w:rsidRPr="00D74C54">
        <w:rPr>
          <w:spacing w:val="-57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дийную</w:t>
      </w:r>
      <w:proofErr w:type="spellEnd"/>
      <w:proofErr w:type="gramEnd"/>
      <w:r w:rsidRPr="00D74C54">
        <w:rPr>
          <w:sz w:val="28"/>
          <w:szCs w:val="28"/>
        </w:rPr>
        <w:t xml:space="preserve"> презентацию. В конце занятия воспитатель предлагает детям </w:t>
      </w:r>
      <w:r>
        <w:rPr>
          <w:sz w:val="28"/>
          <w:szCs w:val="28"/>
        </w:rPr>
        <w:t xml:space="preserve">составить </w:t>
      </w:r>
      <w:proofErr w:type="spellStart"/>
      <w:r>
        <w:rPr>
          <w:sz w:val="28"/>
          <w:szCs w:val="28"/>
        </w:rPr>
        <w:t>синквейны</w:t>
      </w:r>
      <w:proofErr w:type="spellEnd"/>
      <w:r>
        <w:rPr>
          <w:sz w:val="28"/>
          <w:szCs w:val="28"/>
        </w:rPr>
        <w:t xml:space="preserve"> об этих про</w:t>
      </w:r>
      <w:r w:rsidRPr="00D74C54">
        <w:rPr>
          <w:sz w:val="28"/>
          <w:szCs w:val="28"/>
        </w:rPr>
        <w:t>фессиях.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spacing w:before="1"/>
        <w:ind w:right="318"/>
        <w:rPr>
          <w:sz w:val="28"/>
          <w:szCs w:val="28"/>
        </w:rPr>
      </w:pPr>
      <w:r w:rsidRPr="00D74C54">
        <w:rPr>
          <w:sz w:val="28"/>
          <w:szCs w:val="28"/>
        </w:rPr>
        <w:t xml:space="preserve">На данном этапе </w:t>
      </w:r>
      <w:proofErr w:type="spellStart"/>
      <w:r w:rsidRPr="00D74C54">
        <w:rPr>
          <w:sz w:val="28"/>
          <w:szCs w:val="28"/>
        </w:rPr>
        <w:t>синквейн</w:t>
      </w:r>
      <w:proofErr w:type="spellEnd"/>
      <w:r w:rsidRPr="00D74C54">
        <w:rPr>
          <w:sz w:val="28"/>
          <w:szCs w:val="28"/>
        </w:rPr>
        <w:t xml:space="preserve"> учит детей пересказывать то, что прочитал или рассказал воспитатель. Они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получают представления о частях речи, предложении, стремятся со</w:t>
      </w:r>
      <w:r>
        <w:rPr>
          <w:sz w:val="28"/>
          <w:szCs w:val="28"/>
        </w:rPr>
        <w:t>блюдать интонацию. При составле</w:t>
      </w:r>
      <w:r w:rsidRPr="00D74C54">
        <w:rPr>
          <w:sz w:val="28"/>
          <w:szCs w:val="28"/>
        </w:rPr>
        <w:t>нии синквейнов активизируется словарный запас, дошкольники начинают активно использовать в речи</w:t>
      </w:r>
      <w:r w:rsidRPr="00D74C54">
        <w:rPr>
          <w:spacing w:val="-57"/>
          <w:sz w:val="28"/>
          <w:szCs w:val="28"/>
        </w:rPr>
        <w:t xml:space="preserve"> </w:t>
      </w:r>
      <w:r w:rsidRPr="00D74C54">
        <w:rPr>
          <w:sz w:val="28"/>
          <w:szCs w:val="28"/>
        </w:rPr>
        <w:t>синонимы,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антонимы.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ind w:right="302"/>
        <w:rPr>
          <w:sz w:val="28"/>
          <w:szCs w:val="28"/>
        </w:rPr>
      </w:pPr>
      <w:r w:rsidRPr="00D74C54">
        <w:rPr>
          <w:sz w:val="28"/>
          <w:szCs w:val="28"/>
        </w:rPr>
        <w:t>Это занятие помогает детям выразить свое отношение к полученным знаниям. Кроме того, это способ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 xml:space="preserve">контроля и самоконтроля. Дети могут сравнивать и оценивать получившиеся </w:t>
      </w:r>
      <w:proofErr w:type="spellStart"/>
      <w:r w:rsidRPr="00D74C54">
        <w:rPr>
          <w:sz w:val="28"/>
          <w:szCs w:val="28"/>
        </w:rPr>
        <w:t>синквейны</w:t>
      </w:r>
      <w:proofErr w:type="spellEnd"/>
      <w:r w:rsidRPr="00D74C54">
        <w:rPr>
          <w:sz w:val="28"/>
          <w:szCs w:val="28"/>
        </w:rPr>
        <w:t>, обмениваться</w:t>
      </w:r>
      <w:r w:rsidRPr="00D74C54">
        <w:rPr>
          <w:spacing w:val="-58"/>
          <w:sz w:val="28"/>
          <w:szCs w:val="28"/>
        </w:rPr>
        <w:t xml:space="preserve"> </w:t>
      </w:r>
      <w:r w:rsidRPr="00D74C54">
        <w:rPr>
          <w:sz w:val="28"/>
          <w:szCs w:val="28"/>
        </w:rPr>
        <w:t>впечатлениями.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ind w:right="899"/>
        <w:rPr>
          <w:sz w:val="28"/>
          <w:szCs w:val="28"/>
        </w:rPr>
      </w:pPr>
      <w:r w:rsidRPr="00D74C54">
        <w:rPr>
          <w:b/>
          <w:sz w:val="28"/>
          <w:szCs w:val="28"/>
        </w:rPr>
        <w:t xml:space="preserve">Уточнение знаний о профессиях. </w:t>
      </w:r>
      <w:r w:rsidRPr="00D74C54">
        <w:rPr>
          <w:sz w:val="28"/>
          <w:szCs w:val="28"/>
        </w:rPr>
        <w:t>Например, воспитатель просит рассказать детей о ветеринаре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и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совместно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с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ними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составляет</w:t>
      </w:r>
      <w:r w:rsidRPr="00D74C54">
        <w:rPr>
          <w:spacing w:val="-3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синквейн</w:t>
      </w:r>
      <w:proofErr w:type="spellEnd"/>
      <w:r w:rsidRPr="00D74C54">
        <w:rPr>
          <w:sz w:val="28"/>
          <w:szCs w:val="28"/>
        </w:rPr>
        <w:t>.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Это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позволяет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воспитателю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понять,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что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уже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знают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дети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spacing w:before="1"/>
        <w:ind w:right="248"/>
        <w:rPr>
          <w:sz w:val="28"/>
          <w:szCs w:val="28"/>
        </w:rPr>
      </w:pPr>
      <w:r w:rsidRPr="00D74C54">
        <w:rPr>
          <w:sz w:val="28"/>
          <w:szCs w:val="28"/>
        </w:rPr>
        <w:t>о данной профессии, и дает возможность подкорректировать их знан</w:t>
      </w:r>
      <w:r>
        <w:rPr>
          <w:sz w:val="28"/>
          <w:szCs w:val="28"/>
        </w:rPr>
        <w:t>ия, донести до них нужную инфор</w:t>
      </w:r>
      <w:r w:rsidRPr="00D74C54">
        <w:rPr>
          <w:sz w:val="28"/>
          <w:szCs w:val="28"/>
        </w:rPr>
        <w:t>мацию.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C54">
        <w:rPr>
          <w:sz w:val="28"/>
          <w:szCs w:val="28"/>
        </w:rPr>
        <w:t>Затем предлагает дошкольникам дома с родителями найти дополн</w:t>
      </w:r>
      <w:r>
        <w:rPr>
          <w:sz w:val="28"/>
          <w:szCs w:val="28"/>
        </w:rPr>
        <w:t>ительную информацию об этом спе</w:t>
      </w:r>
      <w:r w:rsidRPr="00D74C54">
        <w:rPr>
          <w:sz w:val="28"/>
          <w:szCs w:val="28"/>
        </w:rPr>
        <w:t>циалисте.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Задача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следующего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занятия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–</w:t>
      </w:r>
      <w:r w:rsidRPr="00D74C54">
        <w:rPr>
          <w:spacing w:val="-8"/>
          <w:sz w:val="28"/>
          <w:szCs w:val="28"/>
        </w:rPr>
        <w:t xml:space="preserve"> </w:t>
      </w:r>
      <w:r w:rsidRPr="00D74C54">
        <w:rPr>
          <w:sz w:val="28"/>
          <w:szCs w:val="28"/>
        </w:rPr>
        <w:t>скорректировать</w:t>
      </w:r>
      <w:r w:rsidRPr="00D74C54">
        <w:rPr>
          <w:spacing w:val="-6"/>
          <w:sz w:val="28"/>
          <w:szCs w:val="28"/>
        </w:rPr>
        <w:t xml:space="preserve"> </w:t>
      </w:r>
      <w:r w:rsidRPr="00D74C54">
        <w:rPr>
          <w:sz w:val="28"/>
          <w:szCs w:val="28"/>
        </w:rPr>
        <w:t>или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совершенствовать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уже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готовый</w:t>
      </w:r>
      <w:r w:rsidRPr="00D74C54">
        <w:rPr>
          <w:spacing w:val="-5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синквейн</w:t>
      </w:r>
      <w:proofErr w:type="spellEnd"/>
      <w:r w:rsidRPr="00D74C54">
        <w:rPr>
          <w:sz w:val="28"/>
          <w:szCs w:val="28"/>
        </w:rPr>
        <w:t>.</w:t>
      </w:r>
    </w:p>
    <w:p w:rsidR="00D74C54" w:rsidRPr="00D74C54" w:rsidRDefault="00D74C54" w:rsidP="00D74C54">
      <w:pPr>
        <w:pStyle w:val="a5"/>
        <w:numPr>
          <w:ilvl w:val="0"/>
          <w:numId w:val="1"/>
        </w:numPr>
        <w:rPr>
          <w:sz w:val="28"/>
          <w:szCs w:val="28"/>
        </w:rPr>
      </w:pPr>
      <w:r w:rsidRPr="00D74C54">
        <w:rPr>
          <w:b/>
          <w:sz w:val="28"/>
          <w:szCs w:val="28"/>
        </w:rPr>
        <w:t>Повторение</w:t>
      </w:r>
      <w:r w:rsidRPr="00D74C54">
        <w:rPr>
          <w:b/>
          <w:spacing w:val="-3"/>
          <w:sz w:val="28"/>
          <w:szCs w:val="28"/>
        </w:rPr>
        <w:t xml:space="preserve"> </w:t>
      </w:r>
      <w:r w:rsidRPr="00D74C54">
        <w:rPr>
          <w:b/>
          <w:sz w:val="28"/>
          <w:szCs w:val="28"/>
        </w:rPr>
        <w:t>материала</w:t>
      </w:r>
      <w:r w:rsidRPr="00D74C54">
        <w:rPr>
          <w:b/>
          <w:spacing w:val="-3"/>
          <w:sz w:val="28"/>
          <w:szCs w:val="28"/>
        </w:rPr>
        <w:t xml:space="preserve"> </w:t>
      </w:r>
      <w:r w:rsidRPr="00D74C54">
        <w:rPr>
          <w:b/>
          <w:sz w:val="28"/>
          <w:szCs w:val="28"/>
        </w:rPr>
        <w:t>предыдущего</w:t>
      </w:r>
      <w:r w:rsidRPr="00D74C54">
        <w:rPr>
          <w:b/>
          <w:spacing w:val="-3"/>
          <w:sz w:val="28"/>
          <w:szCs w:val="28"/>
        </w:rPr>
        <w:t xml:space="preserve"> </w:t>
      </w:r>
      <w:r w:rsidRPr="00D74C54">
        <w:rPr>
          <w:b/>
          <w:sz w:val="28"/>
          <w:szCs w:val="28"/>
        </w:rPr>
        <w:t>занятия.</w:t>
      </w:r>
      <w:r w:rsidRPr="00D74C54">
        <w:rPr>
          <w:b/>
          <w:spacing w:val="3"/>
          <w:sz w:val="28"/>
          <w:szCs w:val="28"/>
        </w:rPr>
        <w:t xml:space="preserve"> </w:t>
      </w:r>
      <w:r w:rsidRPr="00D74C54">
        <w:rPr>
          <w:sz w:val="28"/>
          <w:szCs w:val="28"/>
        </w:rPr>
        <w:t>Чтобы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вспомнить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профессии,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о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которых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говорили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ind w:right="289"/>
        <w:rPr>
          <w:sz w:val="28"/>
          <w:szCs w:val="28"/>
        </w:rPr>
      </w:pPr>
      <w:r w:rsidRPr="00D74C54">
        <w:rPr>
          <w:sz w:val="28"/>
          <w:szCs w:val="28"/>
        </w:rPr>
        <w:t xml:space="preserve">на предыдущем занятии, воспитатель предлагает детям составить краткий рассказ по готовым </w:t>
      </w:r>
      <w:proofErr w:type="spellStart"/>
      <w:r w:rsidRPr="00D74C54">
        <w:rPr>
          <w:sz w:val="28"/>
          <w:szCs w:val="28"/>
        </w:rPr>
        <w:t>синквей</w:t>
      </w:r>
      <w:proofErr w:type="spellEnd"/>
      <w:r w:rsidRPr="00D74C54">
        <w:rPr>
          <w:sz w:val="28"/>
          <w:szCs w:val="28"/>
        </w:rPr>
        <w:t>-</w:t>
      </w:r>
      <w:r w:rsidRPr="00D74C54">
        <w:rPr>
          <w:spacing w:val="-58"/>
          <w:sz w:val="28"/>
          <w:szCs w:val="28"/>
        </w:rPr>
        <w:t xml:space="preserve"> </w:t>
      </w:r>
      <w:r w:rsidRPr="00D74C54">
        <w:rPr>
          <w:sz w:val="28"/>
          <w:szCs w:val="28"/>
        </w:rPr>
        <w:t>нам.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ind w:right="169"/>
        <w:rPr>
          <w:sz w:val="28"/>
          <w:szCs w:val="28"/>
        </w:rPr>
      </w:pPr>
      <w:r w:rsidRPr="00D74C54">
        <w:rPr>
          <w:b/>
          <w:sz w:val="28"/>
          <w:szCs w:val="28"/>
        </w:rPr>
        <w:t>Заключительное задание по пройденному материалу</w:t>
      </w:r>
      <w:r w:rsidRPr="00D74C54">
        <w:rPr>
          <w:sz w:val="28"/>
          <w:szCs w:val="28"/>
        </w:rPr>
        <w:t xml:space="preserve">. Воспитатель в течение 3–4 занятий </w:t>
      </w:r>
      <w:proofErr w:type="spellStart"/>
      <w:proofErr w:type="gramStart"/>
      <w:r w:rsidRPr="00D74C54">
        <w:rPr>
          <w:sz w:val="28"/>
          <w:szCs w:val="28"/>
        </w:rPr>
        <w:t>рассказыва</w:t>
      </w:r>
      <w:proofErr w:type="spellEnd"/>
      <w:r w:rsidRPr="00D74C54">
        <w:rPr>
          <w:sz w:val="28"/>
          <w:szCs w:val="28"/>
        </w:rPr>
        <w:t>-</w:t>
      </w:r>
      <w:r w:rsidRPr="00D74C54">
        <w:rPr>
          <w:spacing w:val="-57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ет</w:t>
      </w:r>
      <w:proofErr w:type="spellEnd"/>
      <w:proofErr w:type="gramEnd"/>
      <w:r w:rsidRPr="00D74C54">
        <w:rPr>
          <w:sz w:val="28"/>
          <w:szCs w:val="28"/>
        </w:rPr>
        <w:t xml:space="preserve"> детям о профессиях людей, которые работают в детском саду, проводит беседы. На заключительном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занятии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по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этой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теме он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предлагает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детям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составить</w:t>
      </w:r>
      <w:r w:rsidRPr="00D74C54">
        <w:rPr>
          <w:spacing w:val="-3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синквейны</w:t>
      </w:r>
      <w:proofErr w:type="spellEnd"/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о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профессиях,</w:t>
      </w:r>
      <w:r w:rsidRPr="00D74C54">
        <w:rPr>
          <w:spacing w:val="-6"/>
          <w:sz w:val="28"/>
          <w:szCs w:val="28"/>
        </w:rPr>
        <w:t xml:space="preserve"> </w:t>
      </w:r>
      <w:r w:rsidRPr="00D74C54">
        <w:rPr>
          <w:sz w:val="28"/>
          <w:szCs w:val="28"/>
        </w:rPr>
        <w:t>например,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воспитателя,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C54">
        <w:rPr>
          <w:sz w:val="28"/>
          <w:szCs w:val="28"/>
        </w:rPr>
        <w:t>младшего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воспитателя,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повара.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В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данном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случае</w:t>
      </w:r>
      <w:r w:rsidRPr="00D74C54">
        <w:rPr>
          <w:spacing w:val="-1"/>
          <w:sz w:val="28"/>
          <w:szCs w:val="28"/>
        </w:rPr>
        <w:t xml:space="preserve"> </w:t>
      </w:r>
      <w:proofErr w:type="spellStart"/>
      <w:r w:rsidRPr="00D74C54">
        <w:rPr>
          <w:sz w:val="28"/>
          <w:szCs w:val="28"/>
        </w:rPr>
        <w:t>синквейн</w:t>
      </w:r>
      <w:proofErr w:type="spellEnd"/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помогает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провести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рефлексию,</w:t>
      </w:r>
      <w:r w:rsidRPr="00D74C54">
        <w:rPr>
          <w:spacing w:val="-6"/>
          <w:sz w:val="28"/>
          <w:szCs w:val="28"/>
        </w:rPr>
        <w:t xml:space="preserve"> </w:t>
      </w:r>
      <w:r w:rsidRPr="00D74C54">
        <w:rPr>
          <w:sz w:val="28"/>
          <w:szCs w:val="28"/>
        </w:rPr>
        <w:t>анализ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ind w:right="341"/>
        <w:rPr>
          <w:sz w:val="28"/>
          <w:szCs w:val="28"/>
        </w:rPr>
      </w:pPr>
      <w:r w:rsidRPr="00D74C54">
        <w:rPr>
          <w:sz w:val="28"/>
          <w:szCs w:val="28"/>
        </w:rPr>
        <w:t>и синтез полученной детьми информации. Такое задание активизиру</w:t>
      </w:r>
      <w:r>
        <w:rPr>
          <w:sz w:val="28"/>
          <w:szCs w:val="28"/>
        </w:rPr>
        <w:t>ет и развивает мыслительную дея</w:t>
      </w:r>
      <w:r w:rsidRPr="00D74C54">
        <w:rPr>
          <w:sz w:val="28"/>
          <w:szCs w:val="28"/>
        </w:rPr>
        <w:t>тельность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дошкольников.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Они</w:t>
      </w:r>
      <w:r w:rsidRPr="00D74C54">
        <w:rPr>
          <w:spacing w:val="1"/>
          <w:sz w:val="28"/>
          <w:szCs w:val="28"/>
        </w:rPr>
        <w:t xml:space="preserve"> </w:t>
      </w:r>
      <w:r w:rsidRPr="00D74C54">
        <w:rPr>
          <w:sz w:val="28"/>
          <w:szCs w:val="28"/>
        </w:rPr>
        <w:t>учатся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находить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и выделять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в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большом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объеме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информации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главную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spacing w:before="1"/>
        <w:ind w:right="297"/>
        <w:rPr>
          <w:sz w:val="28"/>
          <w:szCs w:val="28"/>
        </w:rPr>
      </w:pPr>
      <w:r w:rsidRPr="00D74C54">
        <w:rPr>
          <w:sz w:val="28"/>
          <w:szCs w:val="28"/>
        </w:rPr>
        <w:t>мысль. Изученный на занятии материал приобретает эмоциональную о</w:t>
      </w:r>
      <w:r>
        <w:rPr>
          <w:sz w:val="28"/>
          <w:szCs w:val="28"/>
        </w:rPr>
        <w:t xml:space="preserve">краску, что способствует его </w:t>
      </w:r>
      <w:proofErr w:type="spellStart"/>
      <w:r>
        <w:rPr>
          <w:sz w:val="28"/>
          <w:szCs w:val="28"/>
        </w:rPr>
        <w:t>бо</w:t>
      </w:r>
      <w:proofErr w:type="spellEnd"/>
      <w:r w:rsidRPr="00D74C54">
        <w:rPr>
          <w:spacing w:val="-57"/>
          <w:sz w:val="28"/>
          <w:szCs w:val="28"/>
        </w:rPr>
        <w:t xml:space="preserve"> </w:t>
      </w:r>
      <w:r w:rsidRPr="00D74C54">
        <w:rPr>
          <w:sz w:val="28"/>
          <w:szCs w:val="28"/>
        </w:rPr>
        <w:t>лее глубокому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усвоению.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ind w:right="231"/>
        <w:rPr>
          <w:sz w:val="28"/>
          <w:szCs w:val="28"/>
        </w:rPr>
      </w:pPr>
      <w:r w:rsidRPr="00D74C54">
        <w:rPr>
          <w:sz w:val="28"/>
          <w:szCs w:val="28"/>
        </w:rPr>
        <w:t xml:space="preserve">Таким образом, благодаря </w:t>
      </w:r>
      <w:proofErr w:type="spellStart"/>
      <w:r w:rsidRPr="00D74C54">
        <w:rPr>
          <w:sz w:val="28"/>
          <w:szCs w:val="28"/>
        </w:rPr>
        <w:t>синквейну</w:t>
      </w:r>
      <w:proofErr w:type="spellEnd"/>
      <w:r w:rsidRPr="00D74C54">
        <w:rPr>
          <w:sz w:val="28"/>
          <w:szCs w:val="28"/>
        </w:rPr>
        <w:t xml:space="preserve"> дошкольники лучше усваивают</w:t>
      </w:r>
      <w:r>
        <w:rPr>
          <w:sz w:val="28"/>
          <w:szCs w:val="28"/>
        </w:rPr>
        <w:t xml:space="preserve"> новую информацию, не только за</w:t>
      </w:r>
      <w:r w:rsidRPr="00D74C54">
        <w:rPr>
          <w:sz w:val="28"/>
          <w:szCs w:val="28"/>
        </w:rPr>
        <w:t>поминают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названия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профессий,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но</w:t>
      </w:r>
      <w:r w:rsidRPr="00D74C54">
        <w:rPr>
          <w:spacing w:val="2"/>
          <w:sz w:val="28"/>
          <w:szCs w:val="28"/>
        </w:rPr>
        <w:t xml:space="preserve"> </w:t>
      </w:r>
      <w:r w:rsidRPr="00D74C54">
        <w:rPr>
          <w:sz w:val="28"/>
          <w:szCs w:val="28"/>
        </w:rPr>
        <w:t>и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понимают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их</w:t>
      </w:r>
      <w:r w:rsidRPr="00D74C54">
        <w:rPr>
          <w:spacing w:val="-1"/>
          <w:sz w:val="28"/>
          <w:szCs w:val="28"/>
        </w:rPr>
        <w:t xml:space="preserve"> </w:t>
      </w:r>
      <w:r w:rsidRPr="00D74C54">
        <w:rPr>
          <w:sz w:val="28"/>
          <w:szCs w:val="28"/>
        </w:rPr>
        <w:t>содержание,</w:t>
      </w:r>
      <w:r w:rsidRPr="00D74C54">
        <w:rPr>
          <w:spacing w:val="-2"/>
          <w:sz w:val="28"/>
          <w:szCs w:val="28"/>
        </w:rPr>
        <w:t xml:space="preserve"> </w:t>
      </w:r>
      <w:r w:rsidRPr="00D74C54">
        <w:rPr>
          <w:sz w:val="28"/>
          <w:szCs w:val="28"/>
        </w:rPr>
        <w:t>используют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полученные знания</w:t>
      </w:r>
    </w:p>
    <w:p w:rsidR="00D74C54" w:rsidRPr="00D74C54" w:rsidRDefault="00D74C54" w:rsidP="00D74C54">
      <w:pPr>
        <w:pStyle w:val="a3"/>
        <w:numPr>
          <w:ilvl w:val="0"/>
          <w:numId w:val="1"/>
        </w:numPr>
        <w:rPr>
          <w:sz w:val="28"/>
          <w:szCs w:val="28"/>
        </w:rPr>
      </w:pPr>
      <w:r w:rsidRPr="00D74C54">
        <w:rPr>
          <w:sz w:val="28"/>
          <w:szCs w:val="28"/>
        </w:rPr>
        <w:t>в</w:t>
      </w:r>
      <w:r w:rsidRPr="00D74C54">
        <w:rPr>
          <w:spacing w:val="-6"/>
          <w:sz w:val="28"/>
          <w:szCs w:val="28"/>
        </w:rPr>
        <w:t xml:space="preserve"> </w:t>
      </w:r>
      <w:r w:rsidRPr="00D74C54">
        <w:rPr>
          <w:sz w:val="28"/>
          <w:szCs w:val="28"/>
        </w:rPr>
        <w:t>игровой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деятельности,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реализуют</w:t>
      </w:r>
      <w:r w:rsidRPr="00D74C54">
        <w:rPr>
          <w:spacing w:val="-5"/>
          <w:sz w:val="28"/>
          <w:szCs w:val="28"/>
        </w:rPr>
        <w:t xml:space="preserve"> </w:t>
      </w:r>
      <w:r w:rsidRPr="00D74C54">
        <w:rPr>
          <w:sz w:val="28"/>
          <w:szCs w:val="28"/>
        </w:rPr>
        <w:t>свои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творческие,</w:t>
      </w:r>
      <w:r w:rsidRPr="00D74C54">
        <w:rPr>
          <w:spacing w:val="-4"/>
          <w:sz w:val="28"/>
          <w:szCs w:val="28"/>
        </w:rPr>
        <w:t xml:space="preserve"> </w:t>
      </w:r>
      <w:r w:rsidRPr="00D74C54">
        <w:rPr>
          <w:sz w:val="28"/>
          <w:szCs w:val="28"/>
        </w:rPr>
        <w:t>интеллектуальные</w:t>
      </w:r>
      <w:r w:rsidRPr="00D74C54">
        <w:rPr>
          <w:spacing w:val="-3"/>
          <w:sz w:val="28"/>
          <w:szCs w:val="28"/>
        </w:rPr>
        <w:t xml:space="preserve"> </w:t>
      </w:r>
      <w:r w:rsidRPr="00D74C54">
        <w:rPr>
          <w:sz w:val="28"/>
          <w:szCs w:val="28"/>
        </w:rPr>
        <w:t>способности.</w:t>
      </w:r>
    </w:p>
    <w:p w:rsidR="00D74C54" w:rsidRDefault="00D74C54" w:rsidP="00D74C54">
      <w:pPr>
        <w:pStyle w:val="1"/>
        <w:spacing w:before="4"/>
        <w:ind w:left="99"/>
      </w:pPr>
    </w:p>
    <w:p w:rsidR="005160F6" w:rsidRDefault="005160F6" w:rsidP="00D74C54">
      <w:pPr>
        <w:pStyle w:val="1"/>
        <w:spacing w:before="4"/>
        <w:ind w:left="340"/>
      </w:pPr>
    </w:p>
    <w:p w:rsidR="00D74C54" w:rsidRDefault="00D74C54" w:rsidP="00D74C54">
      <w:pPr>
        <w:pStyle w:val="1"/>
        <w:spacing w:before="4"/>
        <w:ind w:left="340"/>
      </w:pPr>
    </w:p>
    <w:p w:rsidR="00D74C54" w:rsidRDefault="00D74C54" w:rsidP="00D74C54">
      <w:pPr>
        <w:pStyle w:val="1"/>
        <w:spacing w:before="4"/>
        <w:ind w:left="340"/>
      </w:pPr>
      <w:r>
        <w:t>Примеры</w:t>
      </w:r>
      <w:r>
        <w:rPr>
          <w:spacing w:val="-3"/>
        </w:rPr>
        <w:t xml:space="preserve"> </w:t>
      </w:r>
      <w:r>
        <w:t>синквейнов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профессиях, которые</w:t>
      </w:r>
      <w:r>
        <w:rPr>
          <w:spacing w:val="-2"/>
        </w:rPr>
        <w:t xml:space="preserve"> </w:t>
      </w:r>
      <w:r>
        <w:t>составили</w:t>
      </w:r>
      <w:r>
        <w:rPr>
          <w:spacing w:val="-2"/>
        </w:rPr>
        <w:t xml:space="preserve"> </w:t>
      </w:r>
      <w:r>
        <w:t>дети</w:t>
      </w:r>
    </w:p>
    <w:p w:rsidR="00D74C54" w:rsidRDefault="00D74C54" w:rsidP="00D74C54">
      <w:pPr>
        <w:pStyle w:val="1"/>
        <w:spacing w:before="4"/>
        <w:ind w:left="340"/>
      </w:pPr>
    </w:p>
    <w:p w:rsidR="00D74C54" w:rsidRPr="00D74C54" w:rsidRDefault="00D74C54" w:rsidP="00D74C54">
      <w:pPr>
        <w:pStyle w:val="1"/>
        <w:spacing w:before="4"/>
        <w:ind w:left="340"/>
        <w:sectPr w:rsidR="00D74C54" w:rsidRPr="00D74C54">
          <w:type w:val="continuous"/>
          <w:pgSz w:w="12240" w:h="15840"/>
          <w:pgMar w:top="660" w:right="560" w:bottom="280" w:left="62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 wp14:anchorId="365984C9" wp14:editId="2347E43E">
            <wp:extent cx="6379328" cy="2526411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9328" cy="252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C54" w:rsidRDefault="00D74C54" w:rsidP="00D74C54">
      <w:pPr>
        <w:tabs>
          <w:tab w:val="left" w:pos="341"/>
        </w:tabs>
        <w:spacing w:before="72"/>
      </w:pPr>
    </w:p>
    <w:p w:rsidR="005160F6" w:rsidRDefault="00D74C54">
      <w:pPr>
        <w:pStyle w:val="1"/>
        <w:spacing w:before="4"/>
        <w:ind w:left="2168"/>
      </w:pPr>
      <w:r>
        <w:t>П</w:t>
      </w:r>
      <w:r>
        <w:t>римеры</w:t>
      </w:r>
      <w:r>
        <w:rPr>
          <w:spacing w:val="-3"/>
        </w:rPr>
        <w:t xml:space="preserve"> </w:t>
      </w:r>
      <w:r>
        <w:t>синквейнов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профессиях, которые</w:t>
      </w:r>
      <w:r>
        <w:rPr>
          <w:spacing w:val="-2"/>
        </w:rPr>
        <w:t xml:space="preserve"> </w:t>
      </w:r>
      <w:r>
        <w:t>составили</w:t>
      </w:r>
      <w:r>
        <w:rPr>
          <w:spacing w:val="-2"/>
        </w:rPr>
        <w:t xml:space="preserve"> </w:t>
      </w:r>
      <w:r>
        <w:t>дети</w:t>
      </w:r>
    </w:p>
    <w:p w:rsidR="005160F6" w:rsidRDefault="005160F6">
      <w:pPr>
        <w:pStyle w:val="a3"/>
        <w:rPr>
          <w:sz w:val="20"/>
        </w:rPr>
      </w:pPr>
    </w:p>
    <w:sectPr w:rsidR="005160F6">
      <w:pgSz w:w="12240" w:h="15840"/>
      <w:pgMar w:top="64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B4E49"/>
    <w:multiLevelType w:val="hybridMultilevel"/>
    <w:tmpl w:val="0650AEA0"/>
    <w:lvl w:ilvl="0" w:tplc="E3D881F8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77CCD6E">
      <w:numFmt w:val="bullet"/>
      <w:lvlText w:val="•"/>
      <w:lvlJc w:val="left"/>
      <w:pPr>
        <w:ind w:left="1412" w:hanging="241"/>
      </w:pPr>
      <w:rPr>
        <w:rFonts w:hint="default"/>
        <w:lang w:val="ru-RU" w:eastAsia="en-US" w:bidi="ar-SA"/>
      </w:rPr>
    </w:lvl>
    <w:lvl w:ilvl="2" w:tplc="767ABA22">
      <w:numFmt w:val="bullet"/>
      <w:lvlText w:val="•"/>
      <w:lvlJc w:val="left"/>
      <w:pPr>
        <w:ind w:left="2484" w:hanging="241"/>
      </w:pPr>
      <w:rPr>
        <w:rFonts w:hint="default"/>
        <w:lang w:val="ru-RU" w:eastAsia="en-US" w:bidi="ar-SA"/>
      </w:rPr>
    </w:lvl>
    <w:lvl w:ilvl="3" w:tplc="648CE134">
      <w:numFmt w:val="bullet"/>
      <w:lvlText w:val="•"/>
      <w:lvlJc w:val="left"/>
      <w:pPr>
        <w:ind w:left="3556" w:hanging="241"/>
      </w:pPr>
      <w:rPr>
        <w:rFonts w:hint="default"/>
        <w:lang w:val="ru-RU" w:eastAsia="en-US" w:bidi="ar-SA"/>
      </w:rPr>
    </w:lvl>
    <w:lvl w:ilvl="4" w:tplc="2A14C284">
      <w:numFmt w:val="bullet"/>
      <w:lvlText w:val="•"/>
      <w:lvlJc w:val="left"/>
      <w:pPr>
        <w:ind w:left="4628" w:hanging="241"/>
      </w:pPr>
      <w:rPr>
        <w:rFonts w:hint="default"/>
        <w:lang w:val="ru-RU" w:eastAsia="en-US" w:bidi="ar-SA"/>
      </w:rPr>
    </w:lvl>
    <w:lvl w:ilvl="5" w:tplc="ED384388">
      <w:numFmt w:val="bullet"/>
      <w:lvlText w:val="•"/>
      <w:lvlJc w:val="left"/>
      <w:pPr>
        <w:ind w:left="5700" w:hanging="241"/>
      </w:pPr>
      <w:rPr>
        <w:rFonts w:hint="default"/>
        <w:lang w:val="ru-RU" w:eastAsia="en-US" w:bidi="ar-SA"/>
      </w:rPr>
    </w:lvl>
    <w:lvl w:ilvl="6" w:tplc="14788726">
      <w:numFmt w:val="bullet"/>
      <w:lvlText w:val="•"/>
      <w:lvlJc w:val="left"/>
      <w:pPr>
        <w:ind w:left="6772" w:hanging="241"/>
      </w:pPr>
      <w:rPr>
        <w:rFonts w:hint="default"/>
        <w:lang w:val="ru-RU" w:eastAsia="en-US" w:bidi="ar-SA"/>
      </w:rPr>
    </w:lvl>
    <w:lvl w:ilvl="7" w:tplc="47FAC0D8">
      <w:numFmt w:val="bullet"/>
      <w:lvlText w:val="•"/>
      <w:lvlJc w:val="left"/>
      <w:pPr>
        <w:ind w:left="7844" w:hanging="241"/>
      </w:pPr>
      <w:rPr>
        <w:rFonts w:hint="default"/>
        <w:lang w:val="ru-RU" w:eastAsia="en-US" w:bidi="ar-SA"/>
      </w:rPr>
    </w:lvl>
    <w:lvl w:ilvl="8" w:tplc="967E0DE6">
      <w:numFmt w:val="bullet"/>
      <w:lvlText w:val="•"/>
      <w:lvlJc w:val="left"/>
      <w:pPr>
        <w:ind w:left="8916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F6"/>
    <w:rsid w:val="005160F6"/>
    <w:rsid w:val="00D7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5618B-6086-4D4A-82C4-ADBA2F8F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1007" w:right="10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40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2021-03-14T11:36:00Z</dcterms:created>
  <dcterms:modified xsi:type="dcterms:W3CDTF">2021-03-14T11:36:00Z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2021-03-14T00:00:00Z</vt:filetime>
  </property>
</Properties>
</file>